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96"/>
        <w:bidiVisual/>
        <w:tblW w:w="10373" w:type="dxa"/>
        <w:tblLayout w:type="fixed"/>
        <w:tblLook w:val="01E0"/>
      </w:tblPr>
      <w:tblGrid>
        <w:gridCol w:w="2397"/>
        <w:gridCol w:w="900"/>
        <w:gridCol w:w="810"/>
        <w:gridCol w:w="810"/>
        <w:gridCol w:w="720"/>
        <w:gridCol w:w="720"/>
        <w:gridCol w:w="900"/>
        <w:gridCol w:w="720"/>
        <w:gridCol w:w="720"/>
        <w:gridCol w:w="776"/>
        <w:gridCol w:w="900"/>
      </w:tblGrid>
      <w:tr w:rsidR="003F2DED" w:rsidRPr="00715BAB" w:rsidTr="003F2DED">
        <w:trPr>
          <w:trHeight w:val="1385"/>
        </w:trPr>
        <w:tc>
          <w:tcPr>
            <w:tcW w:w="2397" w:type="dxa"/>
            <w:tcBorders>
              <w:top w:val="thinThickSmallGap" w:sz="18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م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</w:p>
        </w:tc>
        <w:tc>
          <w:tcPr>
            <w:tcW w:w="171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  <w:tc>
          <w:tcPr>
            <w:tcW w:w="153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م المجرى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ُ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يد فيه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</w:p>
        </w:tc>
        <w:tc>
          <w:tcPr>
            <w:tcW w:w="162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  <w:tc>
          <w:tcPr>
            <w:tcW w:w="144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تاري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خ الإنش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اء</w:t>
            </w:r>
          </w:p>
        </w:tc>
        <w:tc>
          <w:tcPr>
            <w:tcW w:w="1676" w:type="dxa"/>
            <w:gridSpan w:val="2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</w:tr>
      <w:tr w:rsidR="003F2DED" w:rsidRPr="00715BAB" w:rsidTr="003F2DED">
        <w:trPr>
          <w:trHeight w:val="800"/>
        </w:trPr>
        <w:tc>
          <w:tcPr>
            <w:tcW w:w="2397" w:type="dxa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الإحداثي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ات الجغرافية للس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ط</w:t>
            </w:r>
          </w:p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دقيق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ـ</w:t>
            </w: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رقا</w:t>
            </w:r>
            <w:r w:rsidRPr="00AD1602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Y"/>
              </w:rPr>
              <w:t>ً</w:t>
            </w: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غ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رباً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ط الع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رض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درجة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دقيقة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900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ــــ</w:t>
            </w: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مالا</w:t>
            </w:r>
            <w:r w:rsidRPr="00AD1602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>ً</w:t>
            </w:r>
            <w:r w:rsidRPr="00AD1602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u w:val="single"/>
                <w:rtl/>
                <w:lang w:bidi="ar-SA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جن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وباً</w:t>
            </w:r>
          </w:p>
        </w:tc>
      </w:tr>
      <w:tr w:rsidR="003F2DED" w:rsidRPr="00715BAB" w:rsidTr="003F2DED">
        <w:trPr>
          <w:trHeight w:val="710"/>
        </w:trPr>
        <w:tc>
          <w:tcPr>
            <w:tcW w:w="2397" w:type="dxa"/>
            <w:vMerge/>
            <w:tcBorders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3F2DED" w:rsidRPr="00715BAB" w:rsidTr="003F2DED">
        <w:trPr>
          <w:trHeight w:val="872"/>
        </w:trPr>
        <w:tc>
          <w:tcPr>
            <w:tcW w:w="239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وع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</w:p>
        </w:tc>
        <w:tc>
          <w:tcPr>
            <w:tcW w:w="79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                     </w:t>
            </w:r>
            <w:r w:rsidRPr="00F5139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noProof/>
                <w:sz w:val="24"/>
                <w:szCs w:val="24"/>
                <w:rtl/>
                <w:lang w:bidi="ar-SY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ترابي      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      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  </w:t>
            </w:r>
            <w:r w:rsidRPr="00F51393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ركامي          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          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     </w:t>
            </w:r>
            <w:r w:rsidRPr="00F5139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□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خرساني</w:t>
            </w:r>
          </w:p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</w:tr>
      <w:tr w:rsidR="003F2DED" w:rsidRPr="00715BAB" w:rsidTr="003F2DED">
        <w:trPr>
          <w:trHeight w:val="872"/>
        </w:trPr>
        <w:tc>
          <w:tcPr>
            <w:tcW w:w="239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استخدامات مي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اه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ــــــــــــــــ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 xml:space="preserve"> </w:t>
            </w:r>
            <w:r w:rsidRPr="00072BC1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vertAlign w:val="superscript"/>
                <w:rtl/>
                <w:lang w:bidi="ar-S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vertAlign w:val="superscript"/>
                <w:rtl/>
                <w:lang w:bidi="ar-SA"/>
              </w:rPr>
              <w:t>×</w:t>
            </w:r>
            <w:r w:rsidRPr="00072BC1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vertAlign w:val="superscript"/>
                <w:rtl/>
                <w:lang w:bidi="ar-SA"/>
              </w:rPr>
              <w:t>)</w:t>
            </w:r>
          </w:p>
        </w:tc>
        <w:tc>
          <w:tcPr>
            <w:tcW w:w="7976" w:type="dxa"/>
            <w:gridSpan w:val="10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للشرب</w:t>
            </w:r>
            <w:r w:rsidRPr="001F511C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للزراعة</w:t>
            </w:r>
            <w:r w:rsidRPr="001F511C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لسقاية الماشية</w:t>
            </w:r>
            <w:r w:rsidRPr="001F511C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□</w:t>
            </w:r>
            <w:r w:rsidRPr="001F511C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لتوليد الكهرباء</w:t>
            </w:r>
            <w:r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</w:t>
            </w:r>
            <w:r w:rsidRPr="001F511C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لأغراض أخرى</w:t>
            </w:r>
          </w:p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</w:tr>
      <w:tr w:rsidR="003F2DED" w:rsidRPr="00715BAB" w:rsidTr="003F2DED">
        <w:trPr>
          <w:trHeight w:val="800"/>
        </w:trPr>
        <w:tc>
          <w:tcPr>
            <w:tcW w:w="2397" w:type="dxa"/>
            <w:vMerge w:val="restart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3F2DED" w:rsidRPr="00AD1602" w:rsidRDefault="003F2DED" w:rsidP="003F2DED">
            <w:p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ارتف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اع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SA"/>
              </w:rPr>
              <w:t xml:space="preserve"> </w:t>
            </w:r>
            <w:r w:rsidRPr="00AD1602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AD160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متر)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حج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التخ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زين في بح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يرة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د </w:t>
            </w:r>
          </w:p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D160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(مليون متر مكعب)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حج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المي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اه المس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تخدمة </w:t>
            </w:r>
          </w:p>
          <w:p w:rsidR="003F2DED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من بح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يرة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</w:t>
            </w:r>
          </w:p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AD160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(مليون متر مكعب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SY"/>
              </w:rPr>
              <w:t xml:space="preserve"> / </w:t>
            </w:r>
            <w:r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سنة)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الفاقد من بح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يرة الس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ـــــــــــــــــــــــ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</w:t>
            </w:r>
          </w:p>
        </w:tc>
      </w:tr>
      <w:tr w:rsidR="003F2DED" w:rsidRPr="00715BAB" w:rsidTr="003F2DED">
        <w:trPr>
          <w:trHeight w:val="710"/>
        </w:trPr>
        <w:tc>
          <w:tcPr>
            <w:tcW w:w="2397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الحجم الكلي</w:t>
            </w:r>
          </w:p>
        </w:tc>
        <w:tc>
          <w:tcPr>
            <w:tcW w:w="1530" w:type="dxa"/>
            <w:gridSpan w:val="2"/>
            <w:vAlign w:val="center"/>
          </w:tcPr>
          <w:p w:rsidR="003F2DED" w:rsidRPr="001F511C" w:rsidRDefault="003F2DED" w:rsidP="003F2DE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الحجم الفعال</w:t>
            </w:r>
          </w:p>
        </w:tc>
        <w:tc>
          <w:tcPr>
            <w:tcW w:w="3060" w:type="dxa"/>
            <w:gridSpan w:val="4"/>
            <w:vMerge/>
            <w:vAlign w:val="center"/>
          </w:tcPr>
          <w:p w:rsidR="003F2DED" w:rsidRPr="001F511C" w:rsidRDefault="003F2DED" w:rsidP="003F2DED">
            <w:pPr>
              <w:bidi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76" w:type="dxa"/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بالتبخر</w:t>
            </w: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3F2DED" w:rsidRPr="001F511C" w:rsidRDefault="003F2DED" w:rsidP="003F2DE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س</w:t>
            </w:r>
            <w:r w:rsidRPr="001F511C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رب</w:t>
            </w:r>
          </w:p>
        </w:tc>
      </w:tr>
      <w:tr w:rsidR="003F2DED" w:rsidRPr="00715BAB" w:rsidTr="003F2DED">
        <w:trPr>
          <w:trHeight w:val="620"/>
        </w:trPr>
        <w:tc>
          <w:tcPr>
            <w:tcW w:w="2397" w:type="dxa"/>
            <w:vMerge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F2DED" w:rsidRPr="00715BAB" w:rsidRDefault="003F2DED" w:rsidP="003F2DED">
            <w:pPr>
              <w:bidi/>
              <w:rPr>
                <w:rFonts w:ascii="Arial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3F2DED" w:rsidRPr="005847EA" w:rsidRDefault="003F2DED" w:rsidP="003F2DED">
            <w:pPr>
              <w:bidi/>
              <w:rPr>
                <w:rFonts w:ascii="Arial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F2DED" w:rsidRPr="005847EA" w:rsidRDefault="003F2DED" w:rsidP="003F2DED">
            <w:pPr>
              <w:bidi/>
              <w:rPr>
                <w:rFonts w:ascii="Arial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F2DED" w:rsidRPr="005847EA" w:rsidRDefault="003F2DED" w:rsidP="003F2DED">
            <w:pPr>
              <w:bidi/>
              <w:rPr>
                <w:rFonts w:ascii="Arial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  <w:vAlign w:val="center"/>
          </w:tcPr>
          <w:p w:rsidR="003F2DED" w:rsidRPr="005847EA" w:rsidRDefault="003F2DED" w:rsidP="003F2DED">
            <w:pPr>
              <w:bidi/>
              <w:rPr>
                <w:rFonts w:ascii="Arial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3F2DED" w:rsidRPr="005847EA" w:rsidRDefault="003F2DED" w:rsidP="003F2DED">
            <w:pPr>
              <w:bidi/>
              <w:rPr>
                <w:rFonts w:ascii="Arial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</w:tbl>
    <w:p w:rsidR="001B6F4A" w:rsidRDefault="005847EA" w:rsidP="00B77E84">
      <w:pPr>
        <w:jc w:val="right"/>
        <w:rPr>
          <w:b/>
          <w:bCs/>
          <w:i w:val="0"/>
          <w:iCs w:val="0"/>
          <w:sz w:val="32"/>
          <w:szCs w:val="32"/>
          <w:rtl/>
          <w:lang w:bidi="ar-SY"/>
        </w:rPr>
      </w:pPr>
      <w:r w:rsidRPr="005847EA">
        <w:rPr>
          <w:rFonts w:ascii="Arial" w:hint="cs"/>
          <w:b/>
          <w:bCs/>
          <w:i w:val="0"/>
          <w:iCs w:val="0"/>
          <w:sz w:val="32"/>
          <w:szCs w:val="32"/>
          <w:rtl/>
        </w:rPr>
        <w:t xml:space="preserve">- </w:t>
      </w:r>
      <w:r w:rsidRPr="005847EA">
        <w:rPr>
          <w:rFonts w:hint="cs"/>
          <w:b/>
          <w:bCs/>
          <w:i w:val="0"/>
          <w:iCs w:val="0"/>
          <w:sz w:val="32"/>
          <w:szCs w:val="32"/>
          <w:rtl/>
          <w:lang w:bidi="ar-SA"/>
        </w:rPr>
        <w:t>السدود في الحوض المائي (*)</w:t>
      </w:r>
      <w:r w:rsidR="001B6F4A">
        <w:rPr>
          <w:b/>
          <w:bCs/>
          <w:i w:val="0"/>
          <w:iCs w:val="0"/>
          <w:sz w:val="32"/>
          <w:szCs w:val="32"/>
          <w:lang w:bidi="ar-SA"/>
        </w:rPr>
        <w:t>3</w:t>
      </w:r>
      <w:r w:rsidR="00B77E84">
        <w:rPr>
          <w:rFonts w:hint="cs"/>
          <w:b/>
          <w:bCs/>
          <w:i w:val="0"/>
          <w:iCs w:val="0"/>
          <w:sz w:val="32"/>
          <w:szCs w:val="32"/>
          <w:rtl/>
          <w:lang w:bidi="ar-SY"/>
        </w:rPr>
        <w:t>ب-</w:t>
      </w:r>
    </w:p>
    <w:p w:rsidR="0044597B" w:rsidRDefault="0044597B" w:rsidP="00633F0D">
      <w:pPr>
        <w:jc w:val="right"/>
        <w:rPr>
          <w:rFonts w:asciiTheme="majorBidi" w:hAnsiTheme="majorBidi" w:cstheme="majorBidi"/>
          <w:i w:val="0"/>
          <w:iCs w:val="0"/>
          <w:sz w:val="24"/>
          <w:szCs w:val="24"/>
          <w:rtl/>
          <w:lang w:bidi="ar-SA"/>
        </w:rPr>
      </w:pPr>
      <w:r w:rsidRPr="0044597B">
        <w:rPr>
          <w:rFonts w:asciiTheme="majorBidi" w:hAnsiTheme="majorBidi" w:cstheme="majorBidi"/>
          <w:b/>
          <w:bCs/>
          <w:i w:val="0"/>
          <w:iCs w:val="0"/>
          <w:sz w:val="24"/>
          <w:szCs w:val="24"/>
          <w:rtl/>
          <w:lang w:bidi="ar-SA"/>
        </w:rPr>
        <w:t xml:space="preserve">(*)- </w:t>
      </w:r>
      <w:r w:rsidRPr="0044597B">
        <w:rPr>
          <w:rFonts w:asciiTheme="majorBidi" w:hAnsiTheme="majorBidi" w:cstheme="majorBidi"/>
          <w:i w:val="0"/>
          <w:iCs w:val="0"/>
          <w:sz w:val="24"/>
          <w:szCs w:val="24"/>
          <w:rtl/>
          <w:lang w:bidi="ar-SA"/>
        </w:rPr>
        <w:t>تُكرر هذه الاستمارة حسب عدد السدود في الحو</w:t>
      </w:r>
      <w:r w:rsidR="00633F0D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>ض</w:t>
      </w:r>
      <w:r w:rsidR="00072BC1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>.</w:t>
      </w:r>
    </w:p>
    <w:p w:rsidR="0044597B" w:rsidRPr="0044597B" w:rsidRDefault="00072BC1" w:rsidP="00A6048F">
      <w:pPr>
        <w:jc w:val="right"/>
        <w:rPr>
          <w:sz w:val="32"/>
          <w:szCs w:val="32"/>
          <w:lang w:bidi="ar-SY"/>
        </w:rPr>
      </w:pPr>
      <w:r w:rsidRPr="00DE5833">
        <w:rPr>
          <w:rFonts w:asciiTheme="majorBidi" w:hAnsiTheme="majorBidi" w:cstheme="majorBidi"/>
          <w:b/>
          <w:bCs/>
          <w:i w:val="0"/>
          <w:iCs w:val="0"/>
          <w:sz w:val="24"/>
          <w:szCs w:val="24"/>
          <w:rtl/>
          <w:lang w:bidi="ar-SA"/>
        </w:rPr>
        <w:t>(×)</w:t>
      </w:r>
      <w:r w:rsidRPr="00DE5833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SA"/>
        </w:rPr>
        <w:t>-</w:t>
      </w:r>
      <w:r w:rsidRP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 xml:space="preserve"> ت</w:t>
      </w:r>
      <w:r w:rsid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ُرتب استخدامات مياه السد حسب </w:t>
      </w:r>
      <w:r w:rsidRP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 xml:space="preserve">أولويات </w:t>
      </w:r>
      <w:r w:rsid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>ال</w:t>
      </w:r>
      <w:r w:rsidR="00A6048F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 xml:space="preserve">وظيفة التي </w:t>
      </w:r>
      <w:r w:rsid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>أُنشأ من أجله</w:t>
      </w:r>
      <w:r w:rsidR="00A6048F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>ا</w:t>
      </w:r>
      <w:r w:rsidR="00DE5833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A"/>
        </w:rPr>
        <w:t xml:space="preserve"> السد.</w:t>
      </w:r>
    </w:p>
    <w:sectPr w:rsidR="0044597B" w:rsidRPr="0044597B" w:rsidSect="007F42A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B2" w:rsidRDefault="00F969B2" w:rsidP="0037126E">
      <w:pPr>
        <w:spacing w:after="0" w:line="240" w:lineRule="auto"/>
      </w:pPr>
      <w:r>
        <w:separator/>
      </w:r>
    </w:p>
  </w:endnote>
  <w:endnote w:type="continuationSeparator" w:id="0">
    <w:p w:rsidR="00F969B2" w:rsidRDefault="00F969B2" w:rsidP="0037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B2" w:rsidRDefault="00F969B2" w:rsidP="0037126E">
      <w:pPr>
        <w:spacing w:after="0" w:line="240" w:lineRule="auto"/>
      </w:pPr>
      <w:r>
        <w:separator/>
      </w:r>
    </w:p>
  </w:footnote>
  <w:footnote w:type="continuationSeparator" w:id="0">
    <w:p w:rsidR="00F969B2" w:rsidRDefault="00F969B2" w:rsidP="0037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425"/>
      <w:docPartObj>
        <w:docPartGallery w:val="Page Numbers (Top of Page)"/>
        <w:docPartUnique/>
      </w:docPartObj>
    </w:sdtPr>
    <w:sdtContent>
      <w:p w:rsidR="0037126E" w:rsidRDefault="0037126E" w:rsidP="0037126E">
        <w:pPr>
          <w:pStyle w:val="Header"/>
          <w:jc w:val="center"/>
        </w:pPr>
        <w:r>
          <w:t>20</w:t>
        </w:r>
      </w:p>
    </w:sdtContent>
  </w:sdt>
  <w:p w:rsidR="0037126E" w:rsidRDefault="00371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EA"/>
    <w:rsid w:val="000328AD"/>
    <w:rsid w:val="00072BC1"/>
    <w:rsid w:val="001A4E9F"/>
    <w:rsid w:val="001B6F4A"/>
    <w:rsid w:val="001F40D9"/>
    <w:rsid w:val="001F511C"/>
    <w:rsid w:val="002A4614"/>
    <w:rsid w:val="002C57BB"/>
    <w:rsid w:val="002D79EF"/>
    <w:rsid w:val="002E23A5"/>
    <w:rsid w:val="0037126E"/>
    <w:rsid w:val="003D245C"/>
    <w:rsid w:val="003F2DED"/>
    <w:rsid w:val="0044597B"/>
    <w:rsid w:val="00471ED2"/>
    <w:rsid w:val="0056184A"/>
    <w:rsid w:val="005847EA"/>
    <w:rsid w:val="00592A08"/>
    <w:rsid w:val="005B51A0"/>
    <w:rsid w:val="005E0D27"/>
    <w:rsid w:val="006061C6"/>
    <w:rsid w:val="00611ED2"/>
    <w:rsid w:val="00633F0D"/>
    <w:rsid w:val="006677B9"/>
    <w:rsid w:val="0067500E"/>
    <w:rsid w:val="006756AA"/>
    <w:rsid w:val="007F06EB"/>
    <w:rsid w:val="007F42A9"/>
    <w:rsid w:val="00805809"/>
    <w:rsid w:val="00875969"/>
    <w:rsid w:val="00914B05"/>
    <w:rsid w:val="00930F02"/>
    <w:rsid w:val="009F5169"/>
    <w:rsid w:val="00A6048F"/>
    <w:rsid w:val="00AD1602"/>
    <w:rsid w:val="00AF2E3B"/>
    <w:rsid w:val="00AF63AB"/>
    <w:rsid w:val="00B16AF1"/>
    <w:rsid w:val="00B572D9"/>
    <w:rsid w:val="00B77E84"/>
    <w:rsid w:val="00B834DB"/>
    <w:rsid w:val="00C26A11"/>
    <w:rsid w:val="00C638AE"/>
    <w:rsid w:val="00C76AFD"/>
    <w:rsid w:val="00C82BB7"/>
    <w:rsid w:val="00DA497E"/>
    <w:rsid w:val="00DE5833"/>
    <w:rsid w:val="00E71D2C"/>
    <w:rsid w:val="00EC003D"/>
    <w:rsid w:val="00F156FE"/>
    <w:rsid w:val="00F51393"/>
    <w:rsid w:val="00F969B2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EA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EA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6E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71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26E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42</cp:revision>
  <dcterms:created xsi:type="dcterms:W3CDTF">2012-07-12T05:16:00Z</dcterms:created>
  <dcterms:modified xsi:type="dcterms:W3CDTF">2012-07-31T07:48:00Z</dcterms:modified>
</cp:coreProperties>
</file>